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5D" w:rsidRDefault="0067155D" w:rsidP="00BD2375">
      <w:pPr>
        <w:pStyle w:val="Bezproreda"/>
      </w:pPr>
      <w:r>
        <w:rPr>
          <w:rStyle w:val="normaltextrun"/>
          <w:b/>
          <w:bCs/>
          <w:color w:val="222222"/>
          <w:sz w:val="27"/>
          <w:szCs w:val="27"/>
          <w:lang w:val="en-US"/>
        </w:rPr>
        <w:t>OSNOVNA ŠKOLA ŠPANSKO ORANICE   </w:t>
      </w:r>
      <w:r>
        <w:rPr>
          <w:rStyle w:val="eop"/>
          <w:sz w:val="27"/>
          <w:szCs w:val="27"/>
        </w:rPr>
        <w:t> </w:t>
      </w:r>
    </w:p>
    <w:p w:rsidR="0067155D" w:rsidRDefault="0067155D" w:rsidP="00BD2375">
      <w:pPr>
        <w:pStyle w:val="Bezproreda"/>
      </w:pPr>
      <w:proofErr w:type="spellStart"/>
      <w:r>
        <w:rPr>
          <w:rStyle w:val="spellingerror"/>
          <w:b/>
          <w:bCs/>
          <w:color w:val="222222"/>
          <w:sz w:val="27"/>
          <w:szCs w:val="27"/>
          <w:lang w:val="en-US"/>
        </w:rPr>
        <w:t>Dječji</w:t>
      </w:r>
      <w:proofErr w:type="spellEnd"/>
      <w:r>
        <w:rPr>
          <w:rStyle w:val="normaltextrun"/>
          <w:b/>
          <w:bCs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b/>
          <w:bCs/>
          <w:color w:val="222222"/>
          <w:sz w:val="27"/>
          <w:szCs w:val="27"/>
          <w:lang w:val="en-US"/>
        </w:rPr>
        <w:t>trg</w:t>
      </w:r>
      <w:proofErr w:type="spellEnd"/>
      <w:r>
        <w:rPr>
          <w:rStyle w:val="normaltextrun"/>
          <w:b/>
          <w:bCs/>
          <w:color w:val="222222"/>
          <w:sz w:val="27"/>
          <w:szCs w:val="27"/>
          <w:lang w:val="en-US"/>
        </w:rPr>
        <w:t xml:space="preserve"> 1</w:t>
      </w:r>
      <w:r>
        <w:rPr>
          <w:rStyle w:val="eop"/>
          <w:sz w:val="27"/>
          <w:szCs w:val="27"/>
        </w:rPr>
        <w:t> </w:t>
      </w:r>
    </w:p>
    <w:p w:rsidR="0067155D" w:rsidRDefault="0067155D" w:rsidP="00BD2375">
      <w:pPr>
        <w:pStyle w:val="Bezproreda"/>
      </w:pPr>
      <w:r>
        <w:rPr>
          <w:rStyle w:val="normaltextrun"/>
          <w:b/>
          <w:bCs/>
          <w:color w:val="222222"/>
          <w:sz w:val="27"/>
          <w:szCs w:val="27"/>
          <w:lang w:val="en-US"/>
        </w:rPr>
        <w:t>10 090 ZAGREB</w:t>
      </w:r>
    </w:p>
    <w:p w:rsidR="0067155D" w:rsidRDefault="0067155D" w:rsidP="00BD2375">
      <w:pPr>
        <w:pStyle w:val="Bezproreda"/>
      </w:pPr>
      <w:r>
        <w:rPr>
          <w:rStyle w:val="normaltextrun"/>
          <w:color w:val="222222"/>
          <w:sz w:val="27"/>
          <w:szCs w:val="27"/>
          <w:lang w:val="en-US"/>
        </w:rPr>
        <w:t>KLASA:602-01/20-01/62</w:t>
      </w:r>
      <w:r>
        <w:rPr>
          <w:rStyle w:val="eop"/>
          <w:sz w:val="27"/>
          <w:szCs w:val="27"/>
        </w:rPr>
        <w:t> </w:t>
      </w:r>
    </w:p>
    <w:p w:rsidR="0067155D" w:rsidRDefault="0067155D" w:rsidP="00BD2375">
      <w:pPr>
        <w:pStyle w:val="Bezproreda"/>
      </w:pPr>
      <w:r>
        <w:rPr>
          <w:rStyle w:val="normaltextrun"/>
          <w:color w:val="222222"/>
          <w:sz w:val="27"/>
          <w:szCs w:val="27"/>
          <w:lang w:val="en-US"/>
        </w:rPr>
        <w:t>URBROJ:251-461-20-1</w:t>
      </w:r>
      <w:r>
        <w:rPr>
          <w:rStyle w:val="eop"/>
          <w:sz w:val="27"/>
          <w:szCs w:val="27"/>
        </w:rPr>
        <w:t> </w:t>
      </w:r>
    </w:p>
    <w:p w:rsidR="00BD2375" w:rsidRDefault="0067155D" w:rsidP="00BD2375">
      <w:pPr>
        <w:pStyle w:val="Bezproreda"/>
        <w:rPr>
          <w:rStyle w:val="eop"/>
          <w:sz w:val="27"/>
          <w:szCs w:val="27"/>
        </w:rPr>
      </w:pPr>
      <w:r>
        <w:rPr>
          <w:rStyle w:val="eop"/>
          <w:rFonts w:ascii="Arial" w:hAnsi="Arial" w:cs="Arial"/>
          <w:sz w:val="27"/>
          <w:szCs w:val="27"/>
        </w:rPr>
        <w:t> </w:t>
      </w:r>
      <w:r>
        <w:rPr>
          <w:rStyle w:val="normaltextrun"/>
          <w:color w:val="222222"/>
          <w:sz w:val="27"/>
          <w:szCs w:val="27"/>
          <w:lang w:val="en-US"/>
        </w:rPr>
        <w:t xml:space="preserve">U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Zagrebu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, 20.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ožujka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2020.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godine</w:t>
      </w:r>
      <w:proofErr w:type="spellEnd"/>
      <w:r>
        <w:rPr>
          <w:rStyle w:val="eop"/>
          <w:sz w:val="27"/>
          <w:szCs w:val="27"/>
        </w:rPr>
        <w:t> </w:t>
      </w:r>
    </w:p>
    <w:p w:rsidR="0067155D" w:rsidRDefault="0067155D" w:rsidP="00BD2375">
      <w:pPr>
        <w:pStyle w:val="Bezproreda"/>
      </w:pPr>
      <w:r>
        <w:rPr>
          <w:rStyle w:val="eop"/>
          <w:rFonts w:ascii="Arial" w:hAnsi="Arial" w:cs="Arial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color w:val="222222"/>
          <w:sz w:val="27"/>
          <w:szCs w:val="27"/>
          <w:lang w:val="en-US"/>
        </w:rPr>
        <w:t xml:space="preserve">Na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temelju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članka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7.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stavka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2.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Zakona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o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(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Narodne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novine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,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broj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93/14.,127/17.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98/19.),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članka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57.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Statuta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Osnovne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škole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Špansko Oranice 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Odluke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Ministarstva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znanosti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obrazovanja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KLASA: 602-01/20-01/0</w:t>
      </w:r>
      <w:r w:rsidR="00BD2375">
        <w:rPr>
          <w:rStyle w:val="normaltextrun"/>
          <w:color w:val="222222"/>
          <w:sz w:val="27"/>
          <w:szCs w:val="27"/>
          <w:lang w:val="en-US"/>
        </w:rPr>
        <w:t>0178, URBROJ: 533-01-20-0002 od</w:t>
      </w:r>
      <w:r>
        <w:rPr>
          <w:rStyle w:val="normaltextrun"/>
          <w:color w:val="222222"/>
          <w:sz w:val="27"/>
          <w:szCs w:val="27"/>
          <w:lang w:val="en-US"/>
        </w:rPr>
        <w:t xml:space="preserve">19.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ožujka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2020.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godine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,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ravnatelj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Osnovne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škole</w:t>
      </w:r>
      <w:proofErr w:type="spellEnd"/>
      <w:r w:rsidR="00BD2375">
        <w:rPr>
          <w:rStyle w:val="normaltextrun"/>
          <w:color w:val="222222"/>
          <w:sz w:val="27"/>
          <w:szCs w:val="27"/>
          <w:lang w:val="en-US"/>
        </w:rPr>
        <w:t xml:space="preserve"> Špansko Oranice, </w:t>
      </w:r>
      <w:proofErr w:type="spellStart"/>
      <w:r w:rsidR="00BD2375">
        <w:rPr>
          <w:rStyle w:val="normaltextrun"/>
          <w:color w:val="222222"/>
          <w:sz w:val="27"/>
          <w:szCs w:val="27"/>
          <w:lang w:val="en-US"/>
        </w:rPr>
        <w:t>Darko</w:t>
      </w:r>
      <w:proofErr w:type="spellEnd"/>
      <w:r w:rsidR="00BD2375">
        <w:rPr>
          <w:rStyle w:val="normaltextrun"/>
          <w:color w:val="222222"/>
          <w:sz w:val="27"/>
          <w:szCs w:val="27"/>
          <w:lang w:val="en-US"/>
        </w:rPr>
        <w:t xml:space="preserve"> Cesar,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donosi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: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b/>
          <w:bCs/>
          <w:color w:val="222222"/>
          <w:sz w:val="27"/>
          <w:szCs w:val="27"/>
          <w:lang w:val="en-US"/>
        </w:rPr>
        <w:t>O D L U K U</w:t>
      </w:r>
      <w:r>
        <w:rPr>
          <w:rStyle w:val="eop"/>
          <w:sz w:val="27"/>
          <w:szCs w:val="27"/>
        </w:rPr>
        <w:t> </w:t>
      </w:r>
    </w:p>
    <w:p w:rsidR="0067155D" w:rsidRDefault="0067155D" w:rsidP="00BD2375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b/>
          <w:bCs/>
          <w:color w:val="222222"/>
          <w:sz w:val="27"/>
          <w:szCs w:val="27"/>
          <w:lang w:val="en-US"/>
        </w:rPr>
        <w:t xml:space="preserve">o </w:t>
      </w:r>
      <w:proofErr w:type="spellStart"/>
      <w:r>
        <w:rPr>
          <w:rStyle w:val="spellingerror"/>
          <w:b/>
          <w:bCs/>
          <w:color w:val="222222"/>
          <w:sz w:val="27"/>
          <w:szCs w:val="27"/>
          <w:lang w:val="en-US"/>
        </w:rPr>
        <w:t>obavljanju</w:t>
      </w:r>
      <w:proofErr w:type="spellEnd"/>
      <w:r>
        <w:rPr>
          <w:rStyle w:val="normaltextrun"/>
          <w:b/>
          <w:bCs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b/>
          <w:bCs/>
          <w:color w:val="222222"/>
          <w:sz w:val="27"/>
          <w:szCs w:val="27"/>
          <w:lang w:val="en-US"/>
        </w:rPr>
        <w:t>rada</w:t>
      </w:r>
      <w:proofErr w:type="spellEnd"/>
      <w:r>
        <w:rPr>
          <w:rStyle w:val="normaltextrun"/>
          <w:b/>
          <w:bCs/>
          <w:color w:val="222222"/>
          <w:sz w:val="27"/>
          <w:szCs w:val="27"/>
          <w:lang w:val="en-US"/>
        </w:rPr>
        <w:t xml:space="preserve"> od </w:t>
      </w:r>
      <w:proofErr w:type="spellStart"/>
      <w:r>
        <w:rPr>
          <w:rStyle w:val="spellingerror"/>
          <w:b/>
          <w:bCs/>
          <w:color w:val="222222"/>
          <w:sz w:val="27"/>
          <w:szCs w:val="27"/>
          <w:lang w:val="en-US"/>
        </w:rPr>
        <w:t>kuće</w:t>
      </w:r>
      <w:proofErr w:type="spellEnd"/>
      <w:r>
        <w:rPr>
          <w:rStyle w:val="normaltextrun"/>
          <w:b/>
          <w:bCs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b/>
          <w:bCs/>
          <w:color w:val="222222"/>
          <w:sz w:val="27"/>
          <w:szCs w:val="27"/>
          <w:lang w:val="en-US"/>
        </w:rPr>
        <w:t>radnika</w:t>
      </w:r>
      <w:proofErr w:type="spellEnd"/>
      <w:r>
        <w:rPr>
          <w:rStyle w:val="eop"/>
          <w:sz w:val="27"/>
          <w:szCs w:val="27"/>
        </w:rPr>
        <w:t> </w:t>
      </w:r>
      <w:r>
        <w:rPr>
          <w:rStyle w:val="normaltextrun"/>
          <w:rFonts w:ascii="Arial" w:hAnsi="Arial" w:cs="Arial"/>
          <w:color w:val="222222"/>
          <w:sz w:val="27"/>
          <w:szCs w:val="27"/>
          <w:lang w:val="en-US"/>
        </w:rPr>
        <w:t> 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b/>
          <w:bCs/>
          <w:color w:val="222222"/>
          <w:sz w:val="27"/>
          <w:szCs w:val="27"/>
          <w:lang w:val="en-US"/>
        </w:rPr>
        <w:t>I.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proofErr w:type="spellStart"/>
      <w:r>
        <w:rPr>
          <w:rStyle w:val="spellingerror"/>
          <w:color w:val="222222"/>
          <w:sz w:val="27"/>
          <w:szCs w:val="27"/>
          <w:lang w:val="en-US"/>
        </w:rPr>
        <w:t>Zbog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sprječavanja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širenja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COVID-19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bolesti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radnom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mjestu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,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Poslodavac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je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donio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odluku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da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će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u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razdoblju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od 20.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ožujka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2020.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godine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 pa do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opoziva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ove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Odluke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učitelji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stručni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suradnici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raditi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contextualspellingandgrammarerror"/>
          <w:color w:val="222222"/>
          <w:sz w:val="27"/>
          <w:szCs w:val="27"/>
          <w:lang w:val="en-US"/>
        </w:rPr>
        <w:t>od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kuće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to u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skladu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s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procjenom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odnosno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tehničkim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mogućnostima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color w:val="222222"/>
          <w:sz w:val="27"/>
          <w:szCs w:val="27"/>
          <w:lang w:val="en-US"/>
        </w:rPr>
        <w:t xml:space="preserve">Rad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učitelja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stručnih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suradnika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provođenja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nastave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daljinu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odvija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se u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običajenom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opsegu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radnog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vremena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proofErr w:type="spellStart"/>
      <w:r>
        <w:rPr>
          <w:rStyle w:val="normaltextrun"/>
          <w:color w:val="222222"/>
          <w:sz w:val="27"/>
          <w:szCs w:val="27"/>
          <w:lang w:val="en-US"/>
        </w:rPr>
        <w:t>Obveze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učitelja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stručnih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suradnika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: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color w:val="222222"/>
          <w:sz w:val="27"/>
          <w:szCs w:val="27"/>
          <w:lang w:val="en-US"/>
        </w:rPr>
        <w:t>-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osigurati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kontakte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način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komunikacije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(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virtualna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učionica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,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telefon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, e-mail),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svaki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dan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biti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dostupan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barem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određeno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vrijeme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u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virtualnoj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školskoj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zbornici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,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color w:val="222222"/>
          <w:sz w:val="27"/>
          <w:szCs w:val="27"/>
          <w:lang w:val="en-US"/>
        </w:rPr>
        <w:t>-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obvezno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održavanje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nastave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daljinu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odvija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se u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običajenom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opsegu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radnog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vremena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,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color w:val="222222"/>
          <w:sz w:val="27"/>
          <w:szCs w:val="27"/>
          <w:lang w:val="en-US"/>
        </w:rPr>
        <w:t>-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obvezna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priprema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Style w:val="spellingerror"/>
          <w:color w:val="222222"/>
          <w:sz w:val="27"/>
          <w:szCs w:val="27"/>
          <w:lang w:val="en-US"/>
        </w:rPr>
        <w:t>sadržaja,održavanje</w:t>
      </w:r>
      <w:proofErr w:type="spellEnd"/>
      <w:proofErr w:type="gram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komunikacije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s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učenicima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,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roditeljima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Školom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Ministarstvom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znanosti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obrazovanja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te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davanje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povratne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informacije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učenicima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roditeljima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,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color w:val="222222"/>
          <w:sz w:val="27"/>
          <w:szCs w:val="27"/>
          <w:lang w:val="en-US"/>
        </w:rPr>
        <w:t>-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sudjelovanje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u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drugim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aktivnostima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prema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uputi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ravnatelja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MZO-a.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b/>
          <w:bCs/>
          <w:color w:val="222222"/>
          <w:sz w:val="27"/>
          <w:szCs w:val="27"/>
          <w:lang w:val="en-US"/>
        </w:rPr>
        <w:t>II.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proofErr w:type="spellStart"/>
      <w:r>
        <w:rPr>
          <w:rStyle w:val="spellingerror"/>
          <w:color w:val="222222"/>
          <w:sz w:val="27"/>
          <w:szCs w:val="27"/>
          <w:lang w:val="en-US"/>
        </w:rPr>
        <w:t>Administrativno-tehničko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osoblje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također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će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obavljati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 rad od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kuće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to u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skladu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s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procjenom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odnosno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tehničkim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mogućnostima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u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uobičajenom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opsegu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radnog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vremena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b/>
          <w:bCs/>
          <w:color w:val="222222"/>
          <w:sz w:val="27"/>
          <w:szCs w:val="27"/>
          <w:lang w:val="en-US"/>
        </w:rPr>
        <w:lastRenderedPageBreak/>
        <w:t>III.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proofErr w:type="spellStart"/>
      <w:r>
        <w:rPr>
          <w:rStyle w:val="normaltextrun"/>
          <w:color w:val="222222"/>
          <w:sz w:val="27"/>
          <w:szCs w:val="27"/>
          <w:lang w:val="en-US"/>
        </w:rPr>
        <w:t>Iznimno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od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točke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I.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II.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ove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Odluke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rad u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Školi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odvija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se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samo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kada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je to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nužno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kontinuiranog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izvođenja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nastave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daljinu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prihvata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djece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koja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pohađaju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razrednu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nastavu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ako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zaposlena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roditelja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nemaju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drugu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mogućnost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zbrinjavanja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djece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odnosno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kada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je to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potrebno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obavljanja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ostalih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nužnih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poslova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proofErr w:type="spellStart"/>
      <w:r>
        <w:rPr>
          <w:rStyle w:val="normaltextrun"/>
          <w:color w:val="222222"/>
          <w:sz w:val="27"/>
          <w:szCs w:val="27"/>
          <w:lang w:val="en-US"/>
        </w:rPr>
        <w:t>Ostali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nužni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poslovi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poslovi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održavanja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kontrole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centralnoga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grijanja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u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Školi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, 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poslovi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čišćenja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Škole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koji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su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nužni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radi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provođenja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mjera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zaštite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I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sprječavanja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širenja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zaraze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te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poslovi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koji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su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žurni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radi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ostvarivanja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prava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učenika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roditelja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radnika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Škole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.</w:t>
      </w:r>
      <w:r>
        <w:rPr>
          <w:rStyle w:val="eop"/>
          <w:sz w:val="27"/>
          <w:szCs w:val="27"/>
        </w:rPr>
        <w:t> </w:t>
      </w:r>
    </w:p>
    <w:p w:rsidR="0067155D" w:rsidRDefault="0067155D" w:rsidP="00BD2375">
      <w:pPr>
        <w:pStyle w:val="paragraph"/>
        <w:shd w:val="clear" w:color="auto" w:fill="FFFFFF"/>
        <w:jc w:val="both"/>
        <w:textAlignment w:val="baseline"/>
      </w:pPr>
      <w:proofErr w:type="spellStart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Poslovi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iz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stavka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2.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ove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točke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provode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se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samo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s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nužnim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osobljem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vodeći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računa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o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kriterijima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rizičnosti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(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zdravstveno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stanje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blizina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način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dolaska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na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posao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,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obveze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radnika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o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brizi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za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starije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nemoćne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osobe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).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b/>
          <w:bCs/>
          <w:color w:val="222222"/>
          <w:sz w:val="27"/>
          <w:szCs w:val="27"/>
          <w:lang w:val="en-US"/>
        </w:rPr>
        <w:t>IV.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proofErr w:type="spellStart"/>
      <w:r>
        <w:rPr>
          <w:rStyle w:val="normaltextrun"/>
          <w:color w:val="222222"/>
          <w:sz w:val="27"/>
          <w:szCs w:val="27"/>
          <w:lang w:val="en-US"/>
        </w:rPr>
        <w:t>Ravnatelj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je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odgovorna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osoba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za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provođenje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mjera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zašite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sprječavanja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širenja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zaraze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kao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za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provođenje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poslova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iz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shd w:val="clear" w:color="auto" w:fill="FFFFFF"/>
          <w:lang w:val="en-US"/>
        </w:rPr>
        <w:t>ove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Odluke</w:t>
      </w:r>
      <w:proofErr w:type="spellEnd"/>
      <w:r>
        <w:rPr>
          <w:rStyle w:val="normaltextrun"/>
          <w:color w:val="222222"/>
          <w:sz w:val="27"/>
          <w:szCs w:val="27"/>
          <w:shd w:val="clear" w:color="auto" w:fill="FFFFFF"/>
          <w:lang w:val="en-US"/>
        </w:rPr>
        <w:t>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b/>
          <w:bCs/>
          <w:color w:val="222222"/>
          <w:sz w:val="27"/>
          <w:szCs w:val="27"/>
          <w:lang w:val="en-US"/>
        </w:rPr>
        <w:t>V.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proofErr w:type="spellStart"/>
      <w:r>
        <w:rPr>
          <w:rStyle w:val="normaltextrun"/>
          <w:color w:val="222222"/>
          <w:sz w:val="27"/>
          <w:szCs w:val="27"/>
          <w:lang w:val="en-US"/>
        </w:rPr>
        <w:t>Radnici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potpisuju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izjavu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da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imaju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uvjete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za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rad od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kuće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radnika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u </w:t>
      </w:r>
      <w:proofErr w:type="spellStart"/>
      <w:proofErr w:type="gramStart"/>
      <w:r>
        <w:rPr>
          <w:rStyle w:val="spellingerror"/>
          <w:color w:val="222222"/>
          <w:sz w:val="27"/>
          <w:szCs w:val="27"/>
          <w:lang w:val="en-US"/>
        </w:rPr>
        <w:t>skladu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  s</w:t>
      </w:r>
      <w:proofErr w:type="gram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Odlukom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Ministarstva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znanosti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obrazovanja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   KLASA: 602-01/20-01/00178, 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both"/>
        <w:textAlignment w:val="baseline"/>
      </w:pPr>
      <w:r>
        <w:rPr>
          <w:rStyle w:val="normaltextrun"/>
          <w:color w:val="222222"/>
          <w:sz w:val="27"/>
          <w:szCs w:val="27"/>
          <w:lang w:val="en-US"/>
        </w:rPr>
        <w:t xml:space="preserve">URBROJ: 533-01-20-0002 </w:t>
      </w:r>
      <w:proofErr w:type="spellStart"/>
      <w:r>
        <w:rPr>
          <w:rStyle w:val="contextualspellingandgrammarerror"/>
          <w:color w:val="222222"/>
          <w:sz w:val="27"/>
          <w:szCs w:val="27"/>
          <w:lang w:val="en-US"/>
        </w:rPr>
        <w:t>od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19.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ožujka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2020.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godine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.</w:t>
      </w:r>
      <w:r>
        <w:rPr>
          <w:rStyle w:val="eop"/>
          <w:sz w:val="27"/>
          <w:szCs w:val="27"/>
        </w:rPr>
        <w:t> </w:t>
      </w:r>
    </w:p>
    <w:p w:rsidR="0067155D" w:rsidRDefault="0067155D" w:rsidP="00BD2375">
      <w:pPr>
        <w:pStyle w:val="paragraph"/>
        <w:shd w:val="clear" w:color="auto" w:fill="FFFFFF"/>
        <w:jc w:val="both"/>
        <w:textAlignment w:val="baseline"/>
      </w:pPr>
      <w:proofErr w:type="spellStart"/>
      <w:r>
        <w:rPr>
          <w:rStyle w:val="spellingerror"/>
          <w:color w:val="222222"/>
          <w:sz w:val="27"/>
          <w:szCs w:val="27"/>
          <w:lang w:val="en-US"/>
        </w:rPr>
        <w:t>Izjava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je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sastavni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dio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ove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Odluke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.</w:t>
      </w:r>
      <w:r>
        <w:rPr>
          <w:rStyle w:val="eop"/>
          <w:sz w:val="27"/>
          <w:szCs w:val="27"/>
        </w:rPr>
        <w:t> </w:t>
      </w:r>
      <w:r>
        <w:rPr>
          <w:rStyle w:val="normaltextrun"/>
          <w:rFonts w:ascii="Arial" w:hAnsi="Arial" w:cs="Arial"/>
          <w:color w:val="222222"/>
          <w:sz w:val="27"/>
          <w:szCs w:val="27"/>
          <w:lang w:val="en-US"/>
        </w:rPr>
        <w:t> 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b/>
          <w:bCs/>
          <w:color w:val="222222"/>
          <w:sz w:val="27"/>
          <w:szCs w:val="27"/>
          <w:lang w:val="en-US"/>
        </w:rPr>
        <w:t>VI.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textAlignment w:val="baseline"/>
      </w:pPr>
      <w:r>
        <w:rPr>
          <w:rStyle w:val="normaltextrun"/>
          <w:color w:val="222222"/>
          <w:sz w:val="27"/>
          <w:szCs w:val="27"/>
          <w:lang w:val="en-US"/>
        </w:rPr>
        <w:t xml:space="preserve">Ova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Odluka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stupa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snagu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danom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donošenja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primjenjuje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se do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opoziva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textAlignment w:val="baseline"/>
      </w:pPr>
      <w:r>
        <w:rPr>
          <w:rStyle w:val="normaltextrun"/>
          <w:color w:val="222222"/>
          <w:sz w:val="27"/>
          <w:szCs w:val="27"/>
          <w:lang w:val="en-US"/>
        </w:rPr>
        <w:t xml:space="preserve">Ova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Odluka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objavljuje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se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na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oglasnoj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ploči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mrežnim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stranicama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Škole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normaltextrun"/>
          <w:color w:val="222222"/>
          <w:sz w:val="27"/>
          <w:szCs w:val="27"/>
          <w:lang w:val="en-US"/>
        </w:rPr>
        <w:t>i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dostavlja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svim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radnicima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 xml:space="preserve"> </w:t>
      </w:r>
      <w:proofErr w:type="spellStart"/>
      <w:r>
        <w:rPr>
          <w:rStyle w:val="spellingerror"/>
          <w:color w:val="222222"/>
          <w:sz w:val="27"/>
          <w:szCs w:val="27"/>
          <w:lang w:val="en-US"/>
        </w:rPr>
        <w:t>Škole</w:t>
      </w:r>
      <w:proofErr w:type="spellEnd"/>
      <w:r>
        <w:rPr>
          <w:rStyle w:val="normaltextrun"/>
          <w:color w:val="222222"/>
          <w:sz w:val="27"/>
          <w:szCs w:val="27"/>
          <w:lang w:val="en-US"/>
        </w:rPr>
        <w:t>.</w:t>
      </w:r>
      <w:r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textAlignment w:val="baseline"/>
      </w:pPr>
      <w:r>
        <w:rPr>
          <w:rStyle w:val="normaltextrun"/>
          <w:rFonts w:ascii="Arial" w:hAnsi="Arial" w:cs="Arial"/>
          <w:color w:val="222222"/>
          <w:sz w:val="27"/>
          <w:szCs w:val="27"/>
          <w:lang w:val="en-US"/>
        </w:rPr>
        <w:t> 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67155D" w:rsidRDefault="0067155D" w:rsidP="00BD2375">
      <w:pPr>
        <w:pStyle w:val="paragraph"/>
        <w:shd w:val="clear" w:color="auto" w:fill="FFFFFF"/>
        <w:jc w:val="center"/>
        <w:textAlignment w:val="baseline"/>
      </w:pPr>
      <w:r>
        <w:rPr>
          <w:rStyle w:val="normaltextrun"/>
          <w:rFonts w:ascii="Arial" w:hAnsi="Arial" w:cs="Arial"/>
          <w:color w:val="222222"/>
          <w:sz w:val="27"/>
          <w:szCs w:val="27"/>
          <w:lang w:val="en-US"/>
        </w:rPr>
        <w:t> </w:t>
      </w:r>
      <w:r>
        <w:rPr>
          <w:rStyle w:val="eop"/>
          <w:rFonts w:ascii="Arial" w:hAnsi="Arial" w:cs="Arial"/>
          <w:sz w:val="27"/>
          <w:szCs w:val="27"/>
        </w:rPr>
        <w:t> </w:t>
      </w:r>
    </w:p>
    <w:p w:rsidR="0067155D" w:rsidRDefault="00BD2375" w:rsidP="00BD2375">
      <w:pPr>
        <w:pStyle w:val="paragraph"/>
        <w:shd w:val="clear" w:color="auto" w:fill="FFFFFF"/>
        <w:ind w:left="2832" w:firstLine="708"/>
        <w:jc w:val="center"/>
        <w:textAlignment w:val="baseline"/>
      </w:pPr>
      <w:bookmarkStart w:id="0" w:name="_GoBack"/>
      <w:bookmarkEnd w:id="0"/>
      <w:r>
        <w:rPr>
          <w:rStyle w:val="normaltextrun"/>
          <w:color w:val="222222"/>
          <w:sz w:val="27"/>
          <w:szCs w:val="27"/>
          <w:lang w:val="en-US"/>
        </w:rPr>
        <w:t>R</w:t>
      </w:r>
      <w:r w:rsidR="0067155D">
        <w:rPr>
          <w:rStyle w:val="spellingerror"/>
          <w:color w:val="222222"/>
          <w:sz w:val="27"/>
          <w:szCs w:val="27"/>
          <w:lang w:val="en-US"/>
        </w:rPr>
        <w:t>avnatelj</w:t>
      </w:r>
      <w:r w:rsidR="0067155D">
        <w:rPr>
          <w:rStyle w:val="normaltextrun"/>
          <w:color w:val="222222"/>
          <w:sz w:val="27"/>
          <w:szCs w:val="27"/>
          <w:lang w:val="en-US"/>
        </w:rPr>
        <w:t>:</w:t>
      </w:r>
      <w:r w:rsidR="0067155D">
        <w:rPr>
          <w:rStyle w:val="eop"/>
          <w:sz w:val="27"/>
          <w:szCs w:val="27"/>
        </w:rPr>
        <w:t> </w:t>
      </w:r>
    </w:p>
    <w:p w:rsidR="0067155D" w:rsidRDefault="0067155D" w:rsidP="0067155D">
      <w:pPr>
        <w:pStyle w:val="paragraph"/>
        <w:shd w:val="clear" w:color="auto" w:fill="FFFFFF"/>
        <w:jc w:val="right"/>
        <w:textAlignment w:val="baseline"/>
      </w:pPr>
      <w:r>
        <w:rPr>
          <w:rStyle w:val="normaltextrun"/>
          <w:color w:val="222222"/>
          <w:sz w:val="27"/>
          <w:szCs w:val="27"/>
          <w:lang w:val="en-US"/>
        </w:rPr>
        <w:t>__________________________</w:t>
      </w:r>
      <w:r>
        <w:rPr>
          <w:rStyle w:val="eop"/>
          <w:sz w:val="27"/>
          <w:szCs w:val="27"/>
        </w:rPr>
        <w:t> </w:t>
      </w:r>
    </w:p>
    <w:p w:rsidR="0067155D" w:rsidRDefault="0067155D" w:rsidP="00BD2375">
      <w:pPr>
        <w:pStyle w:val="paragraph"/>
        <w:shd w:val="clear" w:color="auto" w:fill="FFFFFF"/>
        <w:jc w:val="right"/>
        <w:textAlignment w:val="baseline"/>
      </w:pPr>
      <w:proofErr w:type="spellStart"/>
      <w:r>
        <w:rPr>
          <w:rStyle w:val="normaltextrun"/>
          <w:rFonts w:ascii="Arial" w:hAnsi="Arial" w:cs="Arial"/>
          <w:color w:val="222222"/>
          <w:lang w:val="en-US"/>
        </w:rPr>
        <w:t>Darko</w:t>
      </w:r>
      <w:proofErr w:type="spellEnd"/>
      <w:r>
        <w:rPr>
          <w:rStyle w:val="normaltextrun"/>
          <w:rFonts w:ascii="Arial" w:hAnsi="Arial" w:cs="Arial"/>
          <w:color w:val="222222"/>
          <w:lang w:val="en-US"/>
        </w:rPr>
        <w:t xml:space="preserve"> Cesar, prof</w:t>
      </w:r>
      <w:r>
        <w:rPr>
          <w:rStyle w:val="eop"/>
          <w:rFonts w:ascii="Arial" w:hAnsi="Arial" w:cs="Arial"/>
        </w:rPr>
        <w:t> </w:t>
      </w:r>
    </w:p>
    <w:p w:rsidR="000B7B17" w:rsidRDefault="000B7B17"/>
    <w:sectPr w:rsidR="000B7B17" w:rsidSect="00BD23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5D"/>
    <w:rsid w:val="000B7B17"/>
    <w:rsid w:val="0067155D"/>
    <w:rsid w:val="00B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BAC7"/>
  <w15:chartTrackingRefBased/>
  <w15:docId w15:val="{DC2F49F2-DB6E-43B5-8035-78ACEDD9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7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7155D"/>
  </w:style>
  <w:style w:type="character" w:customStyle="1" w:styleId="eop">
    <w:name w:val="eop"/>
    <w:basedOn w:val="Zadanifontodlomka"/>
    <w:rsid w:val="0067155D"/>
  </w:style>
  <w:style w:type="character" w:customStyle="1" w:styleId="spellingerror">
    <w:name w:val="spellingerror"/>
    <w:basedOn w:val="Zadanifontodlomka"/>
    <w:rsid w:val="0067155D"/>
  </w:style>
  <w:style w:type="character" w:customStyle="1" w:styleId="contextualspellingandgrammarerror">
    <w:name w:val="contextualspellingandgrammarerror"/>
    <w:basedOn w:val="Zadanifontodlomka"/>
    <w:rsid w:val="0067155D"/>
  </w:style>
  <w:style w:type="paragraph" w:styleId="Bezproreda">
    <w:name w:val="No Spacing"/>
    <w:uiPriority w:val="1"/>
    <w:qFormat/>
    <w:rsid w:val="00BD2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Soldo</dc:creator>
  <cp:keywords/>
  <dc:description/>
  <cp:lastModifiedBy>Jasna Soldo</cp:lastModifiedBy>
  <cp:revision>2</cp:revision>
  <dcterms:created xsi:type="dcterms:W3CDTF">2020-03-20T15:18:00Z</dcterms:created>
  <dcterms:modified xsi:type="dcterms:W3CDTF">2020-03-20T15:23:00Z</dcterms:modified>
</cp:coreProperties>
</file>